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  <w:t>附件2</w:t>
      </w:r>
    </w:p>
    <w:p>
      <w:pPr>
        <w:spacing w:line="360" w:lineRule="auto"/>
        <w:jc w:val="center"/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  <w:t>电梯框架广告报价表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7"/>
        <w:gridCol w:w="3543"/>
        <w:gridCol w:w="3544"/>
        <w:gridCol w:w="3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48" w:type="pct"/>
            <w:vAlign w:val="center"/>
          </w:tcPr>
          <w:p>
            <w:pPr>
              <w:spacing w:after="0" w:line="220" w:lineRule="atLeast"/>
              <w:jc w:val="center"/>
              <w:rPr>
                <w:rFonts w:hint="eastAsia" w:asciiTheme="majorEastAsia" w:hAnsiTheme="majorEastAsia" w:eastAsiaTheme="major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sz w:val="28"/>
                <w:szCs w:val="28"/>
                <w:lang w:eastAsia="zh-CN"/>
              </w:rPr>
              <w:t>电梯框架广告投放数量</w:t>
            </w:r>
          </w:p>
        </w:tc>
        <w:tc>
          <w:tcPr>
            <w:tcW w:w="1250" w:type="pct"/>
            <w:vAlign w:val="center"/>
          </w:tcPr>
          <w:p>
            <w:pPr>
              <w:spacing w:after="0" w:line="220" w:lineRule="atLeast"/>
              <w:jc w:val="center"/>
              <w:rPr>
                <w:rFonts w:hint="eastAsia" w:asciiTheme="majorEastAsia" w:hAnsiTheme="majorEastAsia" w:eastAsiaTheme="major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kern w:val="2"/>
                <w:sz w:val="28"/>
                <w:szCs w:val="28"/>
                <w:lang w:val="en-US" w:eastAsia="zh-CN" w:bidi="ar-SA"/>
              </w:rPr>
              <w:t>投放期限</w:t>
            </w:r>
          </w:p>
        </w:tc>
        <w:tc>
          <w:tcPr>
            <w:tcW w:w="1250" w:type="pct"/>
            <w:vAlign w:val="center"/>
          </w:tcPr>
          <w:p>
            <w:pPr>
              <w:spacing w:after="0" w:line="220" w:lineRule="atLeast"/>
              <w:jc w:val="center"/>
              <w:rPr>
                <w:rFonts w:hint="eastAsia" w:asciiTheme="majorEastAsia" w:hAnsiTheme="majorEastAsia" w:eastAsiaTheme="major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sz w:val="28"/>
                <w:szCs w:val="28"/>
              </w:rPr>
              <w:t>合作报价（含税）</w:t>
            </w:r>
          </w:p>
        </w:tc>
        <w:tc>
          <w:tcPr>
            <w:tcW w:w="1250" w:type="pct"/>
            <w:vAlign w:val="center"/>
          </w:tcPr>
          <w:p>
            <w:pPr>
              <w:spacing w:after="0" w:line="220" w:lineRule="atLeast"/>
              <w:jc w:val="center"/>
              <w:rPr>
                <w:rFonts w:hint="eastAsia" w:asciiTheme="majorEastAsia" w:hAnsiTheme="majorEastAsia" w:eastAsiaTheme="majorEastAsia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3" w:hRule="atLeast"/>
        </w:trPr>
        <w:tc>
          <w:tcPr>
            <w:tcW w:w="124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50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50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50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6206C5"/>
    <w:rsid w:val="076206C5"/>
    <w:rsid w:val="379D18CD"/>
    <w:rsid w:val="447B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2021-06-22T00:46:00Z</dcterms:created>
  <dc:creator>草雨田</dc:creator>
  <cp:lastModifiedBy>草雨田</cp:lastModifiedBy>
  <dcterms:modified xsi:type="dcterms:W3CDTF">2021-07-02T00:55:14Z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